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4F" w:rsidRDefault="00052F4F" w:rsidP="00956406">
      <w:pPr>
        <w:spacing w:line="360" w:lineRule="auto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 w:rsidRPr="00CB1B62">
        <w:rPr>
          <w:rFonts w:ascii="Arial" w:hAnsi="Arial" w:cs="Arial"/>
          <w:b/>
          <w:bCs/>
          <w:iCs/>
        </w:rPr>
        <w:t xml:space="preserve">RESOLUÇÃO Nº </w:t>
      </w:r>
      <w:r w:rsidR="004B16CC">
        <w:rPr>
          <w:rFonts w:ascii="Arial" w:hAnsi="Arial" w:cs="Arial"/>
          <w:b/>
          <w:bCs/>
          <w:iCs/>
        </w:rPr>
        <w:t>04</w:t>
      </w:r>
      <w:r w:rsidR="00960CFB" w:rsidRPr="00CB1B62">
        <w:rPr>
          <w:rFonts w:ascii="Arial" w:hAnsi="Arial" w:cs="Arial"/>
          <w:b/>
          <w:bCs/>
          <w:iCs/>
        </w:rPr>
        <w:t>,</w:t>
      </w:r>
      <w:r w:rsidR="0046791F" w:rsidRPr="00CB1B62">
        <w:rPr>
          <w:rFonts w:ascii="Arial" w:hAnsi="Arial" w:cs="Arial"/>
          <w:b/>
          <w:bCs/>
          <w:iCs/>
        </w:rPr>
        <w:t xml:space="preserve"> </w:t>
      </w:r>
      <w:r w:rsidRPr="00CB1B62">
        <w:rPr>
          <w:rFonts w:ascii="Arial" w:hAnsi="Arial" w:cs="Arial"/>
          <w:b/>
          <w:bCs/>
          <w:iCs/>
        </w:rPr>
        <w:t>DE</w:t>
      </w:r>
      <w:r w:rsidR="004B30F3" w:rsidRPr="00CB1B62">
        <w:rPr>
          <w:rFonts w:ascii="Arial" w:hAnsi="Arial" w:cs="Arial"/>
          <w:b/>
          <w:bCs/>
          <w:iCs/>
        </w:rPr>
        <w:t xml:space="preserve"> </w:t>
      </w:r>
      <w:r w:rsidR="008274D8" w:rsidRPr="00CB1B62">
        <w:rPr>
          <w:rFonts w:ascii="Arial" w:hAnsi="Arial" w:cs="Arial"/>
          <w:b/>
          <w:bCs/>
          <w:iCs/>
        </w:rPr>
        <w:t>2</w:t>
      </w:r>
      <w:r w:rsidR="004B16CC">
        <w:rPr>
          <w:rFonts w:ascii="Arial" w:hAnsi="Arial" w:cs="Arial"/>
          <w:b/>
          <w:bCs/>
          <w:iCs/>
        </w:rPr>
        <w:t>7</w:t>
      </w:r>
      <w:r w:rsidR="00C338D6" w:rsidRPr="00CB1B62">
        <w:rPr>
          <w:rFonts w:ascii="Arial" w:hAnsi="Arial" w:cs="Arial"/>
          <w:b/>
          <w:bCs/>
          <w:iCs/>
        </w:rPr>
        <w:t xml:space="preserve"> </w:t>
      </w:r>
      <w:r w:rsidR="004B16CC">
        <w:rPr>
          <w:rFonts w:ascii="Arial" w:hAnsi="Arial" w:cs="Arial"/>
          <w:b/>
          <w:bCs/>
          <w:iCs/>
        </w:rPr>
        <w:t>FEVEREIRO</w:t>
      </w:r>
      <w:r w:rsidR="00376ABB">
        <w:rPr>
          <w:rFonts w:ascii="Arial" w:hAnsi="Arial" w:cs="Arial"/>
          <w:b/>
          <w:bCs/>
          <w:iCs/>
        </w:rPr>
        <w:t xml:space="preserve"> </w:t>
      </w:r>
      <w:r w:rsidR="00376ABB" w:rsidRPr="00CB1B62">
        <w:rPr>
          <w:rFonts w:ascii="Arial" w:hAnsi="Arial" w:cs="Arial"/>
          <w:b/>
          <w:bCs/>
          <w:iCs/>
        </w:rPr>
        <w:t>DE</w:t>
      </w:r>
      <w:r w:rsidRPr="00CB1B62">
        <w:rPr>
          <w:rFonts w:ascii="Arial" w:hAnsi="Arial" w:cs="Arial"/>
          <w:b/>
          <w:bCs/>
          <w:iCs/>
        </w:rPr>
        <w:t xml:space="preserve"> 20</w:t>
      </w:r>
      <w:r w:rsidR="00C90CD1" w:rsidRPr="00CB1B62">
        <w:rPr>
          <w:rFonts w:ascii="Arial" w:hAnsi="Arial" w:cs="Arial"/>
          <w:b/>
          <w:bCs/>
          <w:iCs/>
        </w:rPr>
        <w:t>2</w:t>
      </w:r>
      <w:r w:rsidR="004B16CC">
        <w:rPr>
          <w:rFonts w:ascii="Arial" w:hAnsi="Arial" w:cs="Arial"/>
          <w:b/>
          <w:bCs/>
          <w:iCs/>
        </w:rPr>
        <w:t>5</w:t>
      </w:r>
      <w:r w:rsidRPr="00CB1B62">
        <w:rPr>
          <w:rFonts w:ascii="Arial" w:hAnsi="Arial" w:cs="Arial"/>
          <w:b/>
          <w:bCs/>
          <w:iCs/>
        </w:rPr>
        <w:t>.</w:t>
      </w:r>
    </w:p>
    <w:p w:rsidR="00052F4F" w:rsidRPr="00CB1B62" w:rsidRDefault="00052F4F" w:rsidP="00956406">
      <w:pPr>
        <w:spacing w:line="360" w:lineRule="auto"/>
        <w:rPr>
          <w:rFonts w:ascii="Arial" w:hAnsi="Arial" w:cs="Arial"/>
          <w:bCs/>
          <w:iCs/>
        </w:rPr>
      </w:pPr>
    </w:p>
    <w:p w:rsidR="003318E9" w:rsidRDefault="003318E9" w:rsidP="00623D56">
      <w:pPr>
        <w:spacing w:line="360" w:lineRule="auto"/>
        <w:ind w:firstLine="1276"/>
        <w:jc w:val="both"/>
        <w:rPr>
          <w:rFonts w:ascii="Arial" w:hAnsi="Arial" w:cs="Arial"/>
        </w:rPr>
      </w:pPr>
      <w:r w:rsidRPr="00CB1B62">
        <w:rPr>
          <w:rFonts w:ascii="Arial" w:hAnsi="Arial" w:cs="Arial"/>
          <w:b/>
        </w:rPr>
        <w:t>O CONSELHO ESTADUAL DE ASSISTÊNCIA SOCIAL - CEAS</w:t>
      </w:r>
      <w:r w:rsidRPr="00CB1B62">
        <w:rPr>
          <w:rFonts w:ascii="Arial" w:hAnsi="Arial" w:cs="Arial"/>
        </w:rPr>
        <w:t xml:space="preserve">, em Reunião Ordinária realizada no dia </w:t>
      </w:r>
      <w:r w:rsidR="008274D8" w:rsidRPr="00CB1B62">
        <w:rPr>
          <w:rFonts w:ascii="Arial" w:hAnsi="Arial" w:cs="Arial"/>
        </w:rPr>
        <w:t>2</w:t>
      </w:r>
      <w:r w:rsidR="004B16CC">
        <w:rPr>
          <w:rFonts w:ascii="Arial" w:hAnsi="Arial" w:cs="Arial"/>
        </w:rPr>
        <w:t>7</w:t>
      </w:r>
      <w:r w:rsidR="00A33533" w:rsidRPr="00CB1B62">
        <w:rPr>
          <w:rFonts w:ascii="Arial" w:hAnsi="Arial" w:cs="Arial"/>
        </w:rPr>
        <w:t xml:space="preserve"> de </w:t>
      </w:r>
      <w:r w:rsidR="004B16CC">
        <w:rPr>
          <w:rFonts w:ascii="Arial" w:hAnsi="Arial" w:cs="Arial"/>
        </w:rPr>
        <w:t>fevereiro</w:t>
      </w:r>
      <w:r w:rsidR="00376ABB">
        <w:rPr>
          <w:rFonts w:ascii="Arial" w:hAnsi="Arial" w:cs="Arial"/>
        </w:rPr>
        <w:t xml:space="preserve"> de</w:t>
      </w:r>
      <w:r w:rsidRPr="00CB1B62">
        <w:rPr>
          <w:rFonts w:ascii="Arial" w:hAnsi="Arial" w:cs="Arial"/>
        </w:rPr>
        <w:t xml:space="preserve"> 202</w:t>
      </w:r>
      <w:r w:rsidR="004B16CC">
        <w:rPr>
          <w:rFonts w:ascii="Arial" w:hAnsi="Arial" w:cs="Arial"/>
        </w:rPr>
        <w:t>5</w:t>
      </w:r>
      <w:r w:rsidRPr="00CB1B62">
        <w:rPr>
          <w:rFonts w:ascii="Arial" w:hAnsi="Arial" w:cs="Arial"/>
        </w:rPr>
        <w:t xml:space="preserve">, órgão superior de deliberação colegiada do </w:t>
      </w:r>
      <w:r w:rsidR="00373BE3" w:rsidRPr="00CB1B62">
        <w:rPr>
          <w:rFonts w:ascii="Arial" w:hAnsi="Arial" w:cs="Arial"/>
        </w:rPr>
        <w:t>SUAS, no</w:t>
      </w:r>
      <w:r w:rsidRPr="00CB1B62">
        <w:rPr>
          <w:rFonts w:ascii="Arial" w:hAnsi="Arial" w:cs="Arial"/>
        </w:rPr>
        <w:t xml:space="preserve"> uso das atribuições que lhe foram conferidas pela Lei nº 3.634, de 04 de junho de 2020 e a Lei nº 8.742 de 07 de dezembro de 1993 – Lei Orgânica de Assistência Social (LOAS), e</w:t>
      </w:r>
    </w:p>
    <w:p w:rsidR="00DD55E7" w:rsidRDefault="00DD55E7" w:rsidP="00623D56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4B16CC" w:rsidRPr="004B16CC" w:rsidRDefault="00DD55E7" w:rsidP="00623D56">
      <w:pPr>
        <w:spacing w:line="360" w:lineRule="auto"/>
        <w:ind w:firstLine="1276"/>
        <w:jc w:val="both"/>
        <w:rPr>
          <w:rFonts w:ascii="Arial" w:hAnsi="Arial" w:cs="Arial"/>
        </w:rPr>
      </w:pPr>
      <w:r w:rsidRPr="004B16CC">
        <w:rPr>
          <w:rFonts w:ascii="Arial" w:hAnsi="Arial" w:cs="Arial"/>
          <w:b/>
        </w:rPr>
        <w:t>Considerando</w:t>
      </w:r>
      <w:r w:rsidRPr="004B16CC">
        <w:rPr>
          <w:rFonts w:ascii="Arial" w:hAnsi="Arial" w:cs="Arial"/>
        </w:rPr>
        <w:t xml:space="preserve"> a Portaria Nº </w:t>
      </w:r>
      <w:r w:rsidR="004B16CC" w:rsidRPr="004B16CC">
        <w:rPr>
          <w:rFonts w:ascii="Arial" w:hAnsi="Arial" w:cs="Arial"/>
        </w:rPr>
        <w:t>1.043, 24</w:t>
      </w:r>
      <w:r w:rsidRPr="004B16CC">
        <w:rPr>
          <w:rFonts w:ascii="Arial" w:hAnsi="Arial" w:cs="Arial"/>
        </w:rPr>
        <w:t xml:space="preserve"> de dezembro de 20</w:t>
      </w:r>
      <w:r w:rsidR="004B16CC" w:rsidRPr="004B16CC">
        <w:rPr>
          <w:rFonts w:ascii="Arial" w:hAnsi="Arial" w:cs="Arial"/>
        </w:rPr>
        <w:t>24</w:t>
      </w:r>
      <w:r w:rsidRPr="004B16CC">
        <w:rPr>
          <w:rFonts w:ascii="Arial" w:hAnsi="Arial" w:cs="Arial"/>
        </w:rPr>
        <w:t>,</w:t>
      </w:r>
      <w:r w:rsidR="004B16CC" w:rsidRPr="004B16CC">
        <w:rPr>
          <w:rFonts w:ascii="Arial" w:hAnsi="Arial" w:cs="Arial"/>
        </w:rPr>
        <w:t xml:space="preserve"> que regulamenta a transferência, a execução e a prestação de contas dos recursos pertinentes ao co</w:t>
      </w:r>
      <w:r w:rsidR="004B16CC">
        <w:rPr>
          <w:rFonts w:ascii="Arial" w:hAnsi="Arial" w:cs="Arial"/>
        </w:rPr>
        <w:t>fi</w:t>
      </w:r>
      <w:r w:rsidR="004B16CC" w:rsidRPr="004B16CC">
        <w:rPr>
          <w:rFonts w:ascii="Arial" w:hAnsi="Arial" w:cs="Arial"/>
        </w:rPr>
        <w:t>nanciamento federal do Sistema Único de Assistência Social - SUAS, transferidos na modalidade fundo a fundo, e dá outras providências.</w:t>
      </w:r>
    </w:p>
    <w:p w:rsidR="004B16CC" w:rsidRDefault="004B16CC" w:rsidP="00623D56">
      <w:pPr>
        <w:tabs>
          <w:tab w:val="left" w:pos="4080"/>
        </w:tabs>
        <w:spacing w:line="360" w:lineRule="auto"/>
        <w:ind w:firstLine="1276"/>
        <w:jc w:val="both"/>
        <w:rPr>
          <w:rFonts w:ascii="Arial" w:hAnsi="Arial" w:cs="Arial"/>
        </w:rPr>
      </w:pPr>
    </w:p>
    <w:p w:rsidR="00052F4F" w:rsidRDefault="00052F4F" w:rsidP="00623D56">
      <w:pPr>
        <w:spacing w:line="360" w:lineRule="auto"/>
        <w:ind w:firstLine="1276"/>
        <w:jc w:val="both"/>
        <w:rPr>
          <w:rFonts w:ascii="Arial" w:hAnsi="Arial" w:cs="Arial"/>
          <w:b/>
        </w:rPr>
      </w:pPr>
      <w:r w:rsidRPr="00CB1B62">
        <w:rPr>
          <w:rFonts w:ascii="Arial" w:hAnsi="Arial" w:cs="Arial"/>
          <w:b/>
        </w:rPr>
        <w:t>RESOLVE:</w:t>
      </w:r>
    </w:p>
    <w:p w:rsidR="00CB1B62" w:rsidRPr="00CB1B62" w:rsidRDefault="00CB1B62" w:rsidP="0095640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623D56" w:rsidRPr="00C069B3" w:rsidRDefault="00052F4F" w:rsidP="00623D56">
      <w:pPr>
        <w:pStyle w:val="paragrafonumeradonivel1"/>
        <w:spacing w:before="0" w:beforeAutospacing="0" w:after="0" w:afterAutospacing="0" w:line="360" w:lineRule="auto"/>
        <w:ind w:left="32" w:right="120" w:firstLine="1244"/>
        <w:jc w:val="both"/>
        <w:rPr>
          <w:rFonts w:ascii="Arial" w:hAnsi="Arial" w:cs="Arial"/>
          <w:sz w:val="22"/>
          <w:szCs w:val="22"/>
        </w:rPr>
      </w:pPr>
      <w:r w:rsidRPr="007A0E72">
        <w:rPr>
          <w:rFonts w:ascii="Arial" w:hAnsi="Arial" w:cs="Arial"/>
          <w:b/>
        </w:rPr>
        <w:t>Art. 1º</w:t>
      </w:r>
      <w:r w:rsidRPr="007A0E72">
        <w:rPr>
          <w:rFonts w:ascii="Arial" w:hAnsi="Arial" w:cs="Arial"/>
        </w:rPr>
        <w:t xml:space="preserve"> </w:t>
      </w:r>
      <w:r w:rsidR="00C87427" w:rsidRPr="007A0E72">
        <w:rPr>
          <w:rFonts w:ascii="Arial" w:hAnsi="Arial" w:cs="Arial"/>
          <w:b/>
        </w:rPr>
        <w:t>APROVAR</w:t>
      </w:r>
      <w:r w:rsidR="00673800" w:rsidRPr="007A0E72">
        <w:rPr>
          <w:rFonts w:ascii="Arial" w:hAnsi="Arial" w:cs="Arial"/>
          <w:b/>
        </w:rPr>
        <w:t xml:space="preserve"> </w:t>
      </w:r>
      <w:r w:rsidR="00D11EEA" w:rsidRPr="007A0E72">
        <w:rPr>
          <w:rFonts w:ascii="Arial" w:hAnsi="Arial" w:cs="Arial"/>
          <w:color w:val="000000"/>
        </w:rPr>
        <w:t>a Prestação de Contas</w:t>
      </w:r>
      <w:r w:rsidR="007A0E72">
        <w:rPr>
          <w:rFonts w:ascii="Arial" w:hAnsi="Arial" w:cs="Arial"/>
          <w:color w:val="000000"/>
        </w:rPr>
        <w:t xml:space="preserve"> referente ao</w:t>
      </w:r>
      <w:r w:rsidR="00956406" w:rsidRPr="007A0E72">
        <w:rPr>
          <w:rFonts w:ascii="Arial" w:hAnsi="Arial" w:cs="Arial"/>
          <w:color w:val="000000"/>
        </w:rPr>
        <w:t xml:space="preserve"> </w:t>
      </w:r>
      <w:r w:rsidR="00623D56" w:rsidRPr="00C069B3">
        <w:rPr>
          <w:rStyle w:val="Forte"/>
          <w:rFonts w:ascii="Arial" w:hAnsi="Arial" w:cs="Arial"/>
          <w:b w:val="0"/>
          <w:bCs w:val="0"/>
          <w:caps/>
          <w:sz w:val="22"/>
          <w:szCs w:val="22"/>
        </w:rPr>
        <w:t>RP</w:t>
      </w:r>
      <w:r w:rsidR="00623D56" w:rsidRPr="00C069B3">
        <w:rPr>
          <w:rStyle w:val="Forte"/>
          <w:rFonts w:ascii="Arial" w:hAnsi="Arial" w:cs="Arial"/>
          <w:caps/>
          <w:sz w:val="22"/>
          <w:szCs w:val="22"/>
        </w:rPr>
        <w:t xml:space="preserve"> –</w:t>
      </w:r>
      <w:r w:rsidR="00623D56" w:rsidRPr="00C069B3">
        <w:rPr>
          <w:rFonts w:ascii="Arial" w:hAnsi="Arial" w:cs="Arial"/>
          <w:sz w:val="22"/>
          <w:szCs w:val="22"/>
        </w:rPr>
        <w:t xml:space="preserve"> REC. PRÓPRIO DO TESOURO ESTADUAL período 01.04.2023 a 30.06.2023, Volumes I, II, III, IV, V e VI. </w:t>
      </w:r>
    </w:p>
    <w:p w:rsidR="00FB4396" w:rsidRPr="007A0E72" w:rsidRDefault="00FB4396" w:rsidP="00623D56">
      <w:pPr>
        <w:pStyle w:val="Recuodecorpodetexto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</w:p>
    <w:p w:rsidR="00052F4F" w:rsidRPr="00CB1B62" w:rsidRDefault="00052F4F" w:rsidP="00623D56">
      <w:pPr>
        <w:spacing w:line="360" w:lineRule="auto"/>
        <w:ind w:firstLine="1276"/>
        <w:jc w:val="both"/>
        <w:rPr>
          <w:rFonts w:ascii="Arial" w:hAnsi="Arial" w:cs="Arial"/>
        </w:rPr>
      </w:pPr>
      <w:r w:rsidRPr="00CB1B62">
        <w:rPr>
          <w:rFonts w:ascii="Arial" w:hAnsi="Arial" w:cs="Arial"/>
          <w:b/>
        </w:rPr>
        <w:t xml:space="preserve">Art. </w:t>
      </w:r>
      <w:r w:rsidR="00673800">
        <w:rPr>
          <w:rFonts w:ascii="Arial" w:hAnsi="Arial" w:cs="Arial"/>
          <w:b/>
        </w:rPr>
        <w:t>2</w:t>
      </w:r>
      <w:r w:rsidRPr="00CB1B62">
        <w:rPr>
          <w:rFonts w:ascii="Arial" w:hAnsi="Arial" w:cs="Arial"/>
          <w:b/>
        </w:rPr>
        <w:t>º</w:t>
      </w:r>
      <w:r w:rsidR="00EB3CFE" w:rsidRPr="00CB1B62">
        <w:rPr>
          <w:rFonts w:ascii="Arial" w:hAnsi="Arial" w:cs="Arial"/>
        </w:rPr>
        <w:t xml:space="preserve"> Esta R</w:t>
      </w:r>
      <w:r w:rsidRPr="00CB1B62">
        <w:rPr>
          <w:rFonts w:ascii="Arial" w:hAnsi="Arial" w:cs="Arial"/>
        </w:rPr>
        <w:t xml:space="preserve">esolução entra em </w:t>
      </w:r>
      <w:r w:rsidR="00EB3CFE" w:rsidRPr="00CB1B62">
        <w:rPr>
          <w:rFonts w:ascii="Arial" w:hAnsi="Arial" w:cs="Arial"/>
        </w:rPr>
        <w:t>vigor na data de sua publicação</w:t>
      </w:r>
      <w:r w:rsidRPr="00CB1B62">
        <w:rPr>
          <w:rFonts w:ascii="Arial" w:hAnsi="Arial" w:cs="Arial"/>
        </w:rPr>
        <w:t>.</w:t>
      </w:r>
    </w:p>
    <w:p w:rsidR="00695657" w:rsidRDefault="00695657" w:rsidP="0095640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56406" w:rsidRDefault="00956406" w:rsidP="0095640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23D56" w:rsidRPr="00CB1B62" w:rsidRDefault="00623D56" w:rsidP="0095640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B3CFE" w:rsidRPr="00CB1B62" w:rsidRDefault="007A0E72" w:rsidP="0095640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211CE0" w:rsidRPr="00CB1B62" w:rsidRDefault="00EB3CFE" w:rsidP="00956406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 w:rsidRPr="00CB1B62">
        <w:rPr>
          <w:rFonts w:ascii="Arial" w:hAnsi="Arial" w:cs="Arial"/>
        </w:rPr>
        <w:t>Presidente do CEAS</w:t>
      </w:r>
    </w:p>
    <w:sectPr w:rsidR="00211CE0" w:rsidRPr="00CB1B6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36C" w:rsidRDefault="00D5536C">
      <w:r>
        <w:separator/>
      </w:r>
    </w:p>
  </w:endnote>
  <w:endnote w:type="continuationSeparator" w:id="0">
    <w:p w:rsidR="00D5536C" w:rsidRDefault="00D5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36C" w:rsidRDefault="00D5536C">
      <w:r>
        <w:separator/>
      </w:r>
    </w:p>
  </w:footnote>
  <w:footnote w:type="continuationSeparator" w:id="0">
    <w:p w:rsidR="00D5536C" w:rsidRDefault="00D55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7579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C73A7D" w:rsidRPr="00652294" w:rsidRDefault="00053EB7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8378B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E5C1DC9"/>
    <w:multiLevelType w:val="hybridMultilevel"/>
    <w:tmpl w:val="AE6C00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2020E"/>
    <w:rsid w:val="000366D1"/>
    <w:rsid w:val="00036852"/>
    <w:rsid w:val="000451FA"/>
    <w:rsid w:val="00050E24"/>
    <w:rsid w:val="00052F4F"/>
    <w:rsid w:val="00053EB7"/>
    <w:rsid w:val="00064A8D"/>
    <w:rsid w:val="00064D05"/>
    <w:rsid w:val="00065068"/>
    <w:rsid w:val="00071EB6"/>
    <w:rsid w:val="00075B0A"/>
    <w:rsid w:val="00092029"/>
    <w:rsid w:val="00092D3F"/>
    <w:rsid w:val="00095E23"/>
    <w:rsid w:val="000A27E4"/>
    <w:rsid w:val="000B142D"/>
    <w:rsid w:val="000B4969"/>
    <w:rsid w:val="000B4D20"/>
    <w:rsid w:val="000B6C34"/>
    <w:rsid w:val="000B7C7E"/>
    <w:rsid w:val="000C14F8"/>
    <w:rsid w:val="000C2344"/>
    <w:rsid w:val="000E1AC1"/>
    <w:rsid w:val="000F3B41"/>
    <w:rsid w:val="000F5E45"/>
    <w:rsid w:val="000F680B"/>
    <w:rsid w:val="000F7C0B"/>
    <w:rsid w:val="001020C7"/>
    <w:rsid w:val="00113C46"/>
    <w:rsid w:val="00120FC7"/>
    <w:rsid w:val="00122159"/>
    <w:rsid w:val="001263D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6310"/>
    <w:rsid w:val="001669A7"/>
    <w:rsid w:val="00181D5D"/>
    <w:rsid w:val="001950B8"/>
    <w:rsid w:val="00197390"/>
    <w:rsid w:val="001A1664"/>
    <w:rsid w:val="001A6C0D"/>
    <w:rsid w:val="001B3EF6"/>
    <w:rsid w:val="001C63C5"/>
    <w:rsid w:val="001E6ADB"/>
    <w:rsid w:val="001F072A"/>
    <w:rsid w:val="001F11EB"/>
    <w:rsid w:val="001F75EB"/>
    <w:rsid w:val="002004F4"/>
    <w:rsid w:val="0020620B"/>
    <w:rsid w:val="00210B12"/>
    <w:rsid w:val="00211CE0"/>
    <w:rsid w:val="00217D0C"/>
    <w:rsid w:val="00220A5A"/>
    <w:rsid w:val="002271EF"/>
    <w:rsid w:val="00230019"/>
    <w:rsid w:val="0023482B"/>
    <w:rsid w:val="0024430B"/>
    <w:rsid w:val="00253F5A"/>
    <w:rsid w:val="00257F9B"/>
    <w:rsid w:val="00261503"/>
    <w:rsid w:val="00267E46"/>
    <w:rsid w:val="00281AF1"/>
    <w:rsid w:val="002838AB"/>
    <w:rsid w:val="00290E8E"/>
    <w:rsid w:val="00297874"/>
    <w:rsid w:val="002B4023"/>
    <w:rsid w:val="002B5036"/>
    <w:rsid w:val="002C1E31"/>
    <w:rsid w:val="002C3C3E"/>
    <w:rsid w:val="002C550D"/>
    <w:rsid w:val="002D158D"/>
    <w:rsid w:val="002E261C"/>
    <w:rsid w:val="003033A6"/>
    <w:rsid w:val="00330778"/>
    <w:rsid w:val="003318E9"/>
    <w:rsid w:val="00343753"/>
    <w:rsid w:val="003473A9"/>
    <w:rsid w:val="00365B95"/>
    <w:rsid w:val="00366CDC"/>
    <w:rsid w:val="003706F6"/>
    <w:rsid w:val="00373732"/>
    <w:rsid w:val="00373BE3"/>
    <w:rsid w:val="00376ABB"/>
    <w:rsid w:val="00377EFA"/>
    <w:rsid w:val="0038571D"/>
    <w:rsid w:val="00387340"/>
    <w:rsid w:val="003955F9"/>
    <w:rsid w:val="0039689F"/>
    <w:rsid w:val="003A0C43"/>
    <w:rsid w:val="003A51EB"/>
    <w:rsid w:val="003B6788"/>
    <w:rsid w:val="003B77D3"/>
    <w:rsid w:val="003C1303"/>
    <w:rsid w:val="003D38D6"/>
    <w:rsid w:val="003D394C"/>
    <w:rsid w:val="003D4516"/>
    <w:rsid w:val="003D4A27"/>
    <w:rsid w:val="003D5BF9"/>
    <w:rsid w:val="003F3C94"/>
    <w:rsid w:val="00400088"/>
    <w:rsid w:val="0040117D"/>
    <w:rsid w:val="0040329E"/>
    <w:rsid w:val="00403575"/>
    <w:rsid w:val="00405CD4"/>
    <w:rsid w:val="0041421C"/>
    <w:rsid w:val="004161F3"/>
    <w:rsid w:val="00420411"/>
    <w:rsid w:val="0042106C"/>
    <w:rsid w:val="00422BB7"/>
    <w:rsid w:val="0042487F"/>
    <w:rsid w:val="00434D04"/>
    <w:rsid w:val="00445620"/>
    <w:rsid w:val="00445DCC"/>
    <w:rsid w:val="00454B46"/>
    <w:rsid w:val="004605E6"/>
    <w:rsid w:val="00461083"/>
    <w:rsid w:val="00461DDC"/>
    <w:rsid w:val="0046791F"/>
    <w:rsid w:val="00482132"/>
    <w:rsid w:val="004831E3"/>
    <w:rsid w:val="0048454B"/>
    <w:rsid w:val="0049442B"/>
    <w:rsid w:val="004A5630"/>
    <w:rsid w:val="004B16CC"/>
    <w:rsid w:val="004B27FB"/>
    <w:rsid w:val="004B30F3"/>
    <w:rsid w:val="004B5C94"/>
    <w:rsid w:val="004D340C"/>
    <w:rsid w:val="004E12CB"/>
    <w:rsid w:val="004E444E"/>
    <w:rsid w:val="00516C94"/>
    <w:rsid w:val="00520138"/>
    <w:rsid w:val="0052200F"/>
    <w:rsid w:val="00522699"/>
    <w:rsid w:val="0054221B"/>
    <w:rsid w:val="00544C8D"/>
    <w:rsid w:val="0054549C"/>
    <w:rsid w:val="00564EB4"/>
    <w:rsid w:val="00565591"/>
    <w:rsid w:val="00571609"/>
    <w:rsid w:val="00580BD9"/>
    <w:rsid w:val="00587903"/>
    <w:rsid w:val="00590CD5"/>
    <w:rsid w:val="00596305"/>
    <w:rsid w:val="005A7FCC"/>
    <w:rsid w:val="005B0531"/>
    <w:rsid w:val="005C0BEB"/>
    <w:rsid w:val="005C338C"/>
    <w:rsid w:val="005C402A"/>
    <w:rsid w:val="005D3FFF"/>
    <w:rsid w:val="005F3E24"/>
    <w:rsid w:val="00601078"/>
    <w:rsid w:val="006023C9"/>
    <w:rsid w:val="00616CA0"/>
    <w:rsid w:val="006170FB"/>
    <w:rsid w:val="00620CFC"/>
    <w:rsid w:val="00621A8C"/>
    <w:rsid w:val="00622059"/>
    <w:rsid w:val="00623D56"/>
    <w:rsid w:val="0062763B"/>
    <w:rsid w:val="00635828"/>
    <w:rsid w:val="0064229A"/>
    <w:rsid w:val="00652294"/>
    <w:rsid w:val="0065379F"/>
    <w:rsid w:val="00654B51"/>
    <w:rsid w:val="00661138"/>
    <w:rsid w:val="0066767F"/>
    <w:rsid w:val="00671AC6"/>
    <w:rsid w:val="00673800"/>
    <w:rsid w:val="00673BE1"/>
    <w:rsid w:val="00674E56"/>
    <w:rsid w:val="00680D93"/>
    <w:rsid w:val="00683F75"/>
    <w:rsid w:val="00687D0F"/>
    <w:rsid w:val="006900E2"/>
    <w:rsid w:val="006910D3"/>
    <w:rsid w:val="00692C3E"/>
    <w:rsid w:val="00692DD4"/>
    <w:rsid w:val="00695657"/>
    <w:rsid w:val="006A20D5"/>
    <w:rsid w:val="006B5818"/>
    <w:rsid w:val="006B60C0"/>
    <w:rsid w:val="006C7DA2"/>
    <w:rsid w:val="006F4E37"/>
    <w:rsid w:val="006F7889"/>
    <w:rsid w:val="0070050A"/>
    <w:rsid w:val="00706A3A"/>
    <w:rsid w:val="00724071"/>
    <w:rsid w:val="00731731"/>
    <w:rsid w:val="00733460"/>
    <w:rsid w:val="00734A75"/>
    <w:rsid w:val="00737AFC"/>
    <w:rsid w:val="00740B15"/>
    <w:rsid w:val="00741AF1"/>
    <w:rsid w:val="00741BF8"/>
    <w:rsid w:val="0074219E"/>
    <w:rsid w:val="00742FD5"/>
    <w:rsid w:val="007452DB"/>
    <w:rsid w:val="0075570A"/>
    <w:rsid w:val="00761D3D"/>
    <w:rsid w:val="0076680F"/>
    <w:rsid w:val="00783C03"/>
    <w:rsid w:val="007901EB"/>
    <w:rsid w:val="00791CB0"/>
    <w:rsid w:val="007956B0"/>
    <w:rsid w:val="007A0E72"/>
    <w:rsid w:val="007A5AE2"/>
    <w:rsid w:val="007B0EB1"/>
    <w:rsid w:val="007B39F5"/>
    <w:rsid w:val="007B5454"/>
    <w:rsid w:val="007C57CC"/>
    <w:rsid w:val="007D1DFF"/>
    <w:rsid w:val="007D7E86"/>
    <w:rsid w:val="007E021D"/>
    <w:rsid w:val="007E576C"/>
    <w:rsid w:val="007F094F"/>
    <w:rsid w:val="00800C29"/>
    <w:rsid w:val="008022C2"/>
    <w:rsid w:val="0080756F"/>
    <w:rsid w:val="00824C8E"/>
    <w:rsid w:val="008274D8"/>
    <w:rsid w:val="00834238"/>
    <w:rsid w:val="00836306"/>
    <w:rsid w:val="00836478"/>
    <w:rsid w:val="008543C0"/>
    <w:rsid w:val="00854BEC"/>
    <w:rsid w:val="00856399"/>
    <w:rsid w:val="00857AC9"/>
    <w:rsid w:val="008639A7"/>
    <w:rsid w:val="008677DA"/>
    <w:rsid w:val="00871C56"/>
    <w:rsid w:val="0087524A"/>
    <w:rsid w:val="00882801"/>
    <w:rsid w:val="00890BC6"/>
    <w:rsid w:val="0089222F"/>
    <w:rsid w:val="008933A1"/>
    <w:rsid w:val="0089456B"/>
    <w:rsid w:val="008960D8"/>
    <w:rsid w:val="008A0807"/>
    <w:rsid w:val="008A2A42"/>
    <w:rsid w:val="008B0A9C"/>
    <w:rsid w:val="008B4366"/>
    <w:rsid w:val="008C5118"/>
    <w:rsid w:val="008C54A7"/>
    <w:rsid w:val="008D4243"/>
    <w:rsid w:val="008D683E"/>
    <w:rsid w:val="008E144F"/>
    <w:rsid w:val="008E1BD5"/>
    <w:rsid w:val="0090653B"/>
    <w:rsid w:val="00906C05"/>
    <w:rsid w:val="0090793D"/>
    <w:rsid w:val="00914001"/>
    <w:rsid w:val="00920552"/>
    <w:rsid w:val="0093021A"/>
    <w:rsid w:val="00944E19"/>
    <w:rsid w:val="00950289"/>
    <w:rsid w:val="0095527E"/>
    <w:rsid w:val="00956406"/>
    <w:rsid w:val="00957CB3"/>
    <w:rsid w:val="00960CFB"/>
    <w:rsid w:val="0097036E"/>
    <w:rsid w:val="00971278"/>
    <w:rsid w:val="00981BEC"/>
    <w:rsid w:val="009855EF"/>
    <w:rsid w:val="009A3A99"/>
    <w:rsid w:val="009C06C7"/>
    <w:rsid w:val="009C5403"/>
    <w:rsid w:val="009D0DB1"/>
    <w:rsid w:val="009D3309"/>
    <w:rsid w:val="009D4270"/>
    <w:rsid w:val="009D479B"/>
    <w:rsid w:val="009E5DCC"/>
    <w:rsid w:val="009E5EF6"/>
    <w:rsid w:val="009E6874"/>
    <w:rsid w:val="009F4DC8"/>
    <w:rsid w:val="00A1649C"/>
    <w:rsid w:val="00A3062B"/>
    <w:rsid w:val="00A33533"/>
    <w:rsid w:val="00A41E76"/>
    <w:rsid w:val="00A4346B"/>
    <w:rsid w:val="00A461DA"/>
    <w:rsid w:val="00A4693F"/>
    <w:rsid w:val="00A50C3E"/>
    <w:rsid w:val="00A55872"/>
    <w:rsid w:val="00A56904"/>
    <w:rsid w:val="00A57047"/>
    <w:rsid w:val="00A75126"/>
    <w:rsid w:val="00A751A0"/>
    <w:rsid w:val="00A76C5A"/>
    <w:rsid w:val="00A807E5"/>
    <w:rsid w:val="00A8276C"/>
    <w:rsid w:val="00AA26EF"/>
    <w:rsid w:val="00AA59FF"/>
    <w:rsid w:val="00AB6806"/>
    <w:rsid w:val="00AC3882"/>
    <w:rsid w:val="00AD5CBE"/>
    <w:rsid w:val="00AE2F86"/>
    <w:rsid w:val="00B02808"/>
    <w:rsid w:val="00B078F3"/>
    <w:rsid w:val="00B16132"/>
    <w:rsid w:val="00B17CAD"/>
    <w:rsid w:val="00B22BB4"/>
    <w:rsid w:val="00B34CAA"/>
    <w:rsid w:val="00B36FCE"/>
    <w:rsid w:val="00B4692E"/>
    <w:rsid w:val="00B512B7"/>
    <w:rsid w:val="00B56337"/>
    <w:rsid w:val="00B6246F"/>
    <w:rsid w:val="00B74230"/>
    <w:rsid w:val="00B853A1"/>
    <w:rsid w:val="00B8719A"/>
    <w:rsid w:val="00B92392"/>
    <w:rsid w:val="00BA1C02"/>
    <w:rsid w:val="00BA1D0F"/>
    <w:rsid w:val="00BA270B"/>
    <w:rsid w:val="00BC6EFC"/>
    <w:rsid w:val="00BE06CA"/>
    <w:rsid w:val="00BE68B9"/>
    <w:rsid w:val="00BF32FF"/>
    <w:rsid w:val="00BF66EB"/>
    <w:rsid w:val="00C0040C"/>
    <w:rsid w:val="00C115F0"/>
    <w:rsid w:val="00C11D08"/>
    <w:rsid w:val="00C1464D"/>
    <w:rsid w:val="00C159CF"/>
    <w:rsid w:val="00C178AE"/>
    <w:rsid w:val="00C25552"/>
    <w:rsid w:val="00C3073D"/>
    <w:rsid w:val="00C318E0"/>
    <w:rsid w:val="00C328A2"/>
    <w:rsid w:val="00C32EBE"/>
    <w:rsid w:val="00C338D6"/>
    <w:rsid w:val="00C34AD0"/>
    <w:rsid w:val="00C3578F"/>
    <w:rsid w:val="00C35DEF"/>
    <w:rsid w:val="00C45477"/>
    <w:rsid w:val="00C47451"/>
    <w:rsid w:val="00C611A5"/>
    <w:rsid w:val="00C720F8"/>
    <w:rsid w:val="00C73A7D"/>
    <w:rsid w:val="00C8213D"/>
    <w:rsid w:val="00C87427"/>
    <w:rsid w:val="00C90CD1"/>
    <w:rsid w:val="00C96100"/>
    <w:rsid w:val="00CA08A7"/>
    <w:rsid w:val="00CA34F5"/>
    <w:rsid w:val="00CA56A1"/>
    <w:rsid w:val="00CB0A9B"/>
    <w:rsid w:val="00CB1B62"/>
    <w:rsid w:val="00CC4327"/>
    <w:rsid w:val="00CC5066"/>
    <w:rsid w:val="00CD60AB"/>
    <w:rsid w:val="00CD714A"/>
    <w:rsid w:val="00CE0E77"/>
    <w:rsid w:val="00CE13A1"/>
    <w:rsid w:val="00CE1EC3"/>
    <w:rsid w:val="00D11EEA"/>
    <w:rsid w:val="00D23E7B"/>
    <w:rsid w:val="00D4535C"/>
    <w:rsid w:val="00D45F1A"/>
    <w:rsid w:val="00D46BB2"/>
    <w:rsid w:val="00D53E7E"/>
    <w:rsid w:val="00D54F23"/>
    <w:rsid w:val="00D5536C"/>
    <w:rsid w:val="00D63661"/>
    <w:rsid w:val="00D64000"/>
    <w:rsid w:val="00D65949"/>
    <w:rsid w:val="00D74652"/>
    <w:rsid w:val="00D816AF"/>
    <w:rsid w:val="00D913D6"/>
    <w:rsid w:val="00D97179"/>
    <w:rsid w:val="00DB1566"/>
    <w:rsid w:val="00DB21AD"/>
    <w:rsid w:val="00DC2D37"/>
    <w:rsid w:val="00DC3D02"/>
    <w:rsid w:val="00DC4045"/>
    <w:rsid w:val="00DC6A87"/>
    <w:rsid w:val="00DC7F92"/>
    <w:rsid w:val="00DD31BB"/>
    <w:rsid w:val="00DD55E7"/>
    <w:rsid w:val="00DD6D44"/>
    <w:rsid w:val="00DE43C8"/>
    <w:rsid w:val="00DE5C5C"/>
    <w:rsid w:val="00DE5EDC"/>
    <w:rsid w:val="00DF7EE0"/>
    <w:rsid w:val="00E071A6"/>
    <w:rsid w:val="00E137EF"/>
    <w:rsid w:val="00E1510C"/>
    <w:rsid w:val="00E20E92"/>
    <w:rsid w:val="00E27627"/>
    <w:rsid w:val="00E27662"/>
    <w:rsid w:val="00E303BF"/>
    <w:rsid w:val="00E30A89"/>
    <w:rsid w:val="00E43009"/>
    <w:rsid w:val="00E44142"/>
    <w:rsid w:val="00E52216"/>
    <w:rsid w:val="00E605A2"/>
    <w:rsid w:val="00E6500F"/>
    <w:rsid w:val="00E75F44"/>
    <w:rsid w:val="00E77D0D"/>
    <w:rsid w:val="00E82BC3"/>
    <w:rsid w:val="00E908AA"/>
    <w:rsid w:val="00E91242"/>
    <w:rsid w:val="00E92DA5"/>
    <w:rsid w:val="00E97B59"/>
    <w:rsid w:val="00EA0316"/>
    <w:rsid w:val="00EA0331"/>
    <w:rsid w:val="00EA1C20"/>
    <w:rsid w:val="00EA52EC"/>
    <w:rsid w:val="00EA5D33"/>
    <w:rsid w:val="00EA78B7"/>
    <w:rsid w:val="00EB3CFE"/>
    <w:rsid w:val="00EB43B8"/>
    <w:rsid w:val="00ED0D35"/>
    <w:rsid w:val="00EE06B9"/>
    <w:rsid w:val="00EE0E31"/>
    <w:rsid w:val="00EE499F"/>
    <w:rsid w:val="00EF3CD0"/>
    <w:rsid w:val="00EF58A7"/>
    <w:rsid w:val="00F008B1"/>
    <w:rsid w:val="00F00D72"/>
    <w:rsid w:val="00F022CA"/>
    <w:rsid w:val="00F13CF2"/>
    <w:rsid w:val="00F1506C"/>
    <w:rsid w:val="00F15EB2"/>
    <w:rsid w:val="00F2104E"/>
    <w:rsid w:val="00F24CB0"/>
    <w:rsid w:val="00F25B76"/>
    <w:rsid w:val="00F43E8B"/>
    <w:rsid w:val="00F5123E"/>
    <w:rsid w:val="00F84312"/>
    <w:rsid w:val="00F8574E"/>
    <w:rsid w:val="00F85C2C"/>
    <w:rsid w:val="00F9255A"/>
    <w:rsid w:val="00F9493F"/>
    <w:rsid w:val="00FA4125"/>
    <w:rsid w:val="00FA6FEA"/>
    <w:rsid w:val="00FB35DE"/>
    <w:rsid w:val="00FB3FA9"/>
    <w:rsid w:val="00FB4396"/>
    <w:rsid w:val="00FB6B41"/>
    <w:rsid w:val="00FB73B1"/>
    <w:rsid w:val="00FC3ADF"/>
    <w:rsid w:val="00FC5EDE"/>
    <w:rsid w:val="00FF1F61"/>
    <w:rsid w:val="00FF23A2"/>
    <w:rsid w:val="00FF2C51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649C21-C076-4233-856C-AF03C21F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customStyle="1" w:styleId="parag2">
    <w:name w:val="parag2"/>
    <w:basedOn w:val="Normal"/>
    <w:rsid w:val="0048454B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EB3CFE"/>
    <w:rPr>
      <w:sz w:val="24"/>
      <w:szCs w:val="24"/>
    </w:rPr>
  </w:style>
  <w:style w:type="paragraph" w:customStyle="1" w:styleId="identifica">
    <w:name w:val="identifica"/>
    <w:basedOn w:val="Normal"/>
    <w:rsid w:val="008933A1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8933A1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956B0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7A0E72"/>
    <w:pPr>
      <w:ind w:firstLine="1980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A0E72"/>
  </w:style>
  <w:style w:type="character" w:styleId="Forte">
    <w:name w:val="Strong"/>
    <w:uiPriority w:val="22"/>
    <w:qFormat/>
    <w:rsid w:val="00623D56"/>
    <w:rPr>
      <w:b/>
      <w:bCs/>
    </w:rPr>
  </w:style>
  <w:style w:type="paragraph" w:customStyle="1" w:styleId="paragrafonumeradonivel1">
    <w:name w:val="paragrafo_numerado_nivel1"/>
    <w:basedOn w:val="Normal"/>
    <w:rsid w:val="00623D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6BFB-24CF-4F6F-93C0-EAB46578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952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2020-07-23T19:30:00Z</cp:lastPrinted>
  <dcterms:created xsi:type="dcterms:W3CDTF">2025-09-17T15:33:00Z</dcterms:created>
  <dcterms:modified xsi:type="dcterms:W3CDTF">2025-09-17T15:33:00Z</dcterms:modified>
</cp:coreProperties>
</file>