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40" w:rsidRDefault="00FD7940" w:rsidP="00B54704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EC2278" w:rsidRDefault="00EC2278" w:rsidP="00B54704">
      <w:pPr>
        <w:ind w:right="37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RESOLUÇÃO Nº </w:t>
      </w:r>
      <w:r w:rsidR="009A062F">
        <w:rPr>
          <w:rFonts w:ascii="Arial" w:hAnsi="Arial" w:cs="Arial"/>
          <w:b/>
          <w:bCs/>
          <w:iCs/>
        </w:rPr>
        <w:t>67</w:t>
      </w:r>
      <w:r>
        <w:rPr>
          <w:rFonts w:ascii="Arial" w:hAnsi="Arial" w:cs="Arial"/>
          <w:b/>
          <w:bCs/>
          <w:iCs/>
        </w:rPr>
        <w:t xml:space="preserve">, DE </w:t>
      </w:r>
      <w:r w:rsidR="009A062F">
        <w:rPr>
          <w:rFonts w:ascii="Arial" w:hAnsi="Arial" w:cs="Arial"/>
          <w:b/>
          <w:bCs/>
          <w:iCs/>
        </w:rPr>
        <w:t>02</w:t>
      </w:r>
      <w:r>
        <w:rPr>
          <w:rFonts w:ascii="Arial" w:hAnsi="Arial" w:cs="Arial"/>
          <w:b/>
          <w:bCs/>
          <w:iCs/>
        </w:rPr>
        <w:t xml:space="preserve"> DE </w:t>
      </w:r>
      <w:r w:rsidR="009A062F">
        <w:rPr>
          <w:rFonts w:ascii="Arial" w:hAnsi="Arial" w:cs="Arial"/>
          <w:b/>
          <w:bCs/>
          <w:iCs/>
        </w:rPr>
        <w:t xml:space="preserve">OUTUBRO </w:t>
      </w:r>
      <w:r>
        <w:rPr>
          <w:rFonts w:ascii="Arial" w:hAnsi="Arial" w:cs="Arial"/>
          <w:b/>
          <w:bCs/>
          <w:iCs/>
        </w:rPr>
        <w:t>DE 202</w:t>
      </w:r>
      <w:r w:rsidR="00787F35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  <w:iCs/>
        </w:rPr>
        <w:t>.</w:t>
      </w:r>
    </w:p>
    <w:p w:rsidR="00B54704" w:rsidRDefault="00B54704" w:rsidP="00B54704">
      <w:pPr>
        <w:ind w:right="37"/>
        <w:jc w:val="center"/>
        <w:rPr>
          <w:rFonts w:ascii="Arial" w:hAnsi="Arial" w:cs="Arial"/>
          <w:b/>
          <w:bCs/>
          <w:iCs/>
        </w:rPr>
      </w:pPr>
    </w:p>
    <w:p w:rsidR="00EC2278" w:rsidRDefault="00EC2278" w:rsidP="00B54704">
      <w:pPr>
        <w:ind w:right="37"/>
        <w:jc w:val="center"/>
        <w:rPr>
          <w:rFonts w:ascii="Arial" w:hAnsi="Arial" w:cs="Arial"/>
          <w:b/>
          <w:bCs/>
          <w:iCs/>
        </w:rPr>
      </w:pPr>
    </w:p>
    <w:p w:rsidR="00EC2278" w:rsidRDefault="00EC2278" w:rsidP="00B5470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Conselho Estadual de Assistência Social - CEAS</w:t>
      </w:r>
      <w:r w:rsidR="00424B89">
        <w:rPr>
          <w:rFonts w:ascii="Arial" w:hAnsi="Arial" w:cs="Arial"/>
        </w:rPr>
        <w:t>, em Reunião O</w:t>
      </w:r>
      <w:r>
        <w:rPr>
          <w:rFonts w:ascii="Arial" w:hAnsi="Arial" w:cs="Arial"/>
        </w:rPr>
        <w:t xml:space="preserve">rdinária realizada no dia </w:t>
      </w:r>
      <w:r w:rsidR="009A062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9A062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787F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órgão superior de deliberação colegiada do SUAS, no uso das atribuições que lhe foram conferidas pela Lei nº 3.634, de 04 de junho de 2020 e a Lei nº 8.742 de 07 de dezembro de 1993 – Lei Orgânica de Assistência Social (LOAS), </w:t>
      </w:r>
      <w:r w:rsidR="002B31BC">
        <w:rPr>
          <w:rFonts w:ascii="Arial" w:hAnsi="Arial" w:cs="Arial"/>
        </w:rPr>
        <w:t>e</w:t>
      </w:r>
    </w:p>
    <w:p w:rsidR="002B27ED" w:rsidRPr="00C243F3" w:rsidRDefault="002B27ED" w:rsidP="00B54704">
      <w:pPr>
        <w:ind w:firstLine="709"/>
        <w:jc w:val="both"/>
        <w:rPr>
          <w:rFonts w:ascii="Arial" w:hAnsi="Arial" w:cs="Arial"/>
          <w:b/>
        </w:rPr>
      </w:pPr>
    </w:p>
    <w:p w:rsidR="00DE6972" w:rsidRDefault="00DE6972" w:rsidP="00B54704">
      <w:pPr>
        <w:ind w:firstLine="709"/>
        <w:jc w:val="both"/>
        <w:rPr>
          <w:rFonts w:ascii="Arial" w:hAnsi="Arial" w:cs="Arial"/>
        </w:rPr>
      </w:pPr>
      <w:r w:rsidRPr="00D87D41">
        <w:rPr>
          <w:rFonts w:ascii="Arial" w:hAnsi="Arial" w:cs="Arial"/>
          <w:b/>
        </w:rPr>
        <w:t>Considerando</w:t>
      </w:r>
      <w:r w:rsidRPr="00D87D41">
        <w:rPr>
          <w:rFonts w:ascii="Arial" w:hAnsi="Arial" w:cs="Arial"/>
        </w:rPr>
        <w:t xml:space="preserve"> o Decreto Nº 7.636, de 7 de dezembro de 2011, que dispõe sobre o apoio financeiro da União a Estados, Distrito Federal e Municípios destinado ao aprimoramento dos serviços, programas, projetos e benefícios de assistência social com base no Índice de Gestão Descentralizada do Sistema Único de Assistência Social – IGDSUAS</w:t>
      </w:r>
      <w:r w:rsidR="00787F35">
        <w:rPr>
          <w:rFonts w:ascii="Arial" w:hAnsi="Arial" w:cs="Arial"/>
        </w:rPr>
        <w:t>.</w:t>
      </w:r>
    </w:p>
    <w:p w:rsidR="00B54704" w:rsidRPr="00D87D41" w:rsidRDefault="00B54704" w:rsidP="00B54704">
      <w:pPr>
        <w:ind w:firstLine="709"/>
        <w:jc w:val="both"/>
        <w:rPr>
          <w:rFonts w:ascii="Arial" w:hAnsi="Arial" w:cs="Arial"/>
        </w:rPr>
      </w:pPr>
    </w:p>
    <w:p w:rsidR="00DE6972" w:rsidRPr="00D87D41" w:rsidRDefault="00DE6972" w:rsidP="00B54704">
      <w:pPr>
        <w:ind w:right="37" w:firstLine="709"/>
        <w:jc w:val="both"/>
        <w:rPr>
          <w:rFonts w:ascii="Arial" w:hAnsi="Arial" w:cs="Arial"/>
          <w:bCs/>
          <w:iCs/>
        </w:rPr>
      </w:pPr>
    </w:p>
    <w:p w:rsidR="00DE6972" w:rsidRDefault="00DE6972" w:rsidP="00B54704">
      <w:pPr>
        <w:ind w:firstLine="709"/>
        <w:jc w:val="both"/>
        <w:rPr>
          <w:rFonts w:ascii="Arial" w:hAnsi="Arial" w:cs="Arial"/>
          <w:b/>
        </w:rPr>
      </w:pPr>
      <w:r w:rsidRPr="00D87D41">
        <w:rPr>
          <w:rFonts w:ascii="Arial" w:hAnsi="Arial" w:cs="Arial"/>
          <w:b/>
        </w:rPr>
        <w:t>RESOLVE:</w:t>
      </w:r>
    </w:p>
    <w:p w:rsidR="00B54704" w:rsidRDefault="00B54704" w:rsidP="00B54704">
      <w:pPr>
        <w:ind w:firstLine="709"/>
        <w:jc w:val="both"/>
        <w:rPr>
          <w:rFonts w:ascii="Arial" w:hAnsi="Arial" w:cs="Arial"/>
          <w:b/>
        </w:rPr>
      </w:pPr>
    </w:p>
    <w:p w:rsidR="00DE6972" w:rsidRDefault="00DE6972" w:rsidP="00B54704">
      <w:pPr>
        <w:ind w:firstLine="709"/>
        <w:jc w:val="both"/>
        <w:rPr>
          <w:rFonts w:ascii="Arial" w:hAnsi="Arial" w:cs="Arial"/>
          <w:b/>
        </w:rPr>
      </w:pPr>
    </w:p>
    <w:p w:rsidR="00FD7940" w:rsidRPr="00CB1B62" w:rsidRDefault="00DE6972" w:rsidP="00B54704">
      <w:pPr>
        <w:ind w:firstLine="709"/>
        <w:jc w:val="both"/>
        <w:rPr>
          <w:rFonts w:ascii="Arial" w:hAnsi="Arial" w:cs="Arial"/>
        </w:rPr>
      </w:pPr>
      <w:r w:rsidRPr="00D87D41">
        <w:rPr>
          <w:rFonts w:ascii="Arial" w:hAnsi="Arial" w:cs="Arial"/>
          <w:b/>
        </w:rPr>
        <w:t>Art. 1º</w:t>
      </w:r>
      <w:r w:rsidRPr="00D87D41">
        <w:rPr>
          <w:rFonts w:ascii="Arial" w:hAnsi="Arial" w:cs="Arial"/>
        </w:rPr>
        <w:t xml:space="preserve"> </w:t>
      </w:r>
      <w:r w:rsidRPr="00D87D41">
        <w:rPr>
          <w:rFonts w:ascii="Arial" w:hAnsi="Arial" w:cs="Arial"/>
          <w:b/>
        </w:rPr>
        <w:t xml:space="preserve">APROVAR </w:t>
      </w:r>
      <w:r w:rsidR="00FD7940" w:rsidRPr="00CB1B62">
        <w:rPr>
          <w:rFonts w:ascii="Arial" w:hAnsi="Arial" w:cs="Arial"/>
        </w:rPr>
        <w:t>o Plano de Ação Físico Financeiro 202</w:t>
      </w:r>
      <w:r w:rsidR="00FD7940">
        <w:rPr>
          <w:rFonts w:ascii="Arial" w:hAnsi="Arial" w:cs="Arial"/>
        </w:rPr>
        <w:t>5</w:t>
      </w:r>
      <w:r w:rsidR="00FD7940" w:rsidRPr="00CB1B62">
        <w:rPr>
          <w:rFonts w:ascii="Arial" w:hAnsi="Arial" w:cs="Arial"/>
        </w:rPr>
        <w:t>, referente ao Bloco do IGD</w:t>
      </w:r>
      <w:r w:rsidR="00FD7940">
        <w:rPr>
          <w:rFonts w:ascii="Arial" w:hAnsi="Arial" w:cs="Arial"/>
        </w:rPr>
        <w:t xml:space="preserve">SUAS </w:t>
      </w:r>
      <w:r w:rsidR="00FD7940" w:rsidRPr="00CB1B62">
        <w:rPr>
          <w:rFonts w:ascii="Arial" w:hAnsi="Arial" w:cs="Arial"/>
        </w:rPr>
        <w:t>Fonte</w:t>
      </w:r>
      <w:r w:rsidR="003A24B7">
        <w:rPr>
          <w:rFonts w:ascii="Arial" w:hAnsi="Arial" w:cs="Arial"/>
        </w:rPr>
        <w:t xml:space="preserve"> </w:t>
      </w:r>
      <w:r w:rsidR="00FD7940" w:rsidRPr="00CB1B62">
        <w:rPr>
          <w:rFonts w:ascii="Arial" w:hAnsi="Arial" w:cs="Arial"/>
        </w:rPr>
        <w:t>200 FNAS/FEAS, a ser desenvolvido pela Secretaria de Estado de Assistência Social e Direitos Humanos – SEASD</w:t>
      </w:r>
      <w:r w:rsidR="00FD7940">
        <w:rPr>
          <w:rFonts w:ascii="Arial" w:hAnsi="Arial" w:cs="Arial"/>
        </w:rPr>
        <w:t xml:space="preserve">H, no valor de R$ </w:t>
      </w:r>
      <w:r w:rsidR="00AB5496">
        <w:rPr>
          <w:rFonts w:ascii="Arial" w:hAnsi="Arial" w:cs="Arial"/>
        </w:rPr>
        <w:t>571.059.87</w:t>
      </w:r>
      <w:r w:rsidR="00FD7940">
        <w:rPr>
          <w:rFonts w:ascii="Arial" w:hAnsi="Arial" w:cs="Arial"/>
        </w:rPr>
        <w:t xml:space="preserve"> (</w:t>
      </w:r>
      <w:r w:rsidR="00AB5496">
        <w:rPr>
          <w:rFonts w:ascii="Arial" w:hAnsi="Arial" w:cs="Arial"/>
        </w:rPr>
        <w:t xml:space="preserve">quinhentos e setenta e um </w:t>
      </w:r>
      <w:r w:rsidR="00FD7940">
        <w:rPr>
          <w:rFonts w:ascii="Arial" w:hAnsi="Arial" w:cs="Arial"/>
        </w:rPr>
        <w:t xml:space="preserve">mil, </w:t>
      </w:r>
      <w:r w:rsidR="00AB5496">
        <w:rPr>
          <w:rFonts w:ascii="Arial" w:hAnsi="Arial" w:cs="Arial"/>
        </w:rPr>
        <w:t xml:space="preserve">cinquenta e nove </w:t>
      </w:r>
      <w:r w:rsidR="00FD7940">
        <w:rPr>
          <w:rFonts w:ascii="Arial" w:hAnsi="Arial" w:cs="Arial"/>
        </w:rPr>
        <w:t xml:space="preserve">reais e </w:t>
      </w:r>
      <w:r w:rsidR="00AB5496">
        <w:rPr>
          <w:rFonts w:ascii="Arial" w:hAnsi="Arial" w:cs="Arial"/>
        </w:rPr>
        <w:t>oitenta e sete centavos</w:t>
      </w:r>
      <w:r w:rsidR="00FD7940">
        <w:rPr>
          <w:rFonts w:ascii="Arial" w:hAnsi="Arial" w:cs="Arial"/>
        </w:rPr>
        <w:t>)</w:t>
      </w:r>
      <w:r w:rsidR="00AB5496">
        <w:rPr>
          <w:rFonts w:ascii="Arial" w:hAnsi="Arial" w:cs="Arial"/>
        </w:rPr>
        <w:t>, referente a valores em atraso, reprogramado e previsto</w:t>
      </w:r>
      <w:r w:rsidR="00FD7940">
        <w:rPr>
          <w:rFonts w:ascii="Arial" w:hAnsi="Arial" w:cs="Arial"/>
        </w:rPr>
        <w:t>.</w:t>
      </w:r>
    </w:p>
    <w:p w:rsidR="00FD7940" w:rsidRPr="00CB1B62" w:rsidRDefault="00FD7940" w:rsidP="00B54704">
      <w:pPr>
        <w:ind w:firstLine="709"/>
        <w:jc w:val="both"/>
        <w:rPr>
          <w:rFonts w:ascii="Arial" w:hAnsi="Arial" w:cs="Arial"/>
        </w:rPr>
      </w:pPr>
    </w:p>
    <w:p w:rsidR="00FD7940" w:rsidRDefault="00FD7940" w:rsidP="00B54704">
      <w:pPr>
        <w:ind w:firstLine="709"/>
        <w:jc w:val="both"/>
        <w:rPr>
          <w:rFonts w:ascii="Arial" w:hAnsi="Arial" w:cs="Arial"/>
        </w:rPr>
      </w:pPr>
      <w:r w:rsidRPr="00CB1B62">
        <w:rPr>
          <w:rFonts w:ascii="Arial" w:hAnsi="Arial" w:cs="Arial"/>
          <w:b/>
        </w:rPr>
        <w:t>Art. 2º A</w:t>
      </w:r>
      <w:r>
        <w:rPr>
          <w:rFonts w:ascii="Arial" w:hAnsi="Arial" w:cs="Arial"/>
          <w:b/>
        </w:rPr>
        <w:t>PROVAR</w:t>
      </w:r>
      <w:r w:rsidRPr="00CB1B62">
        <w:rPr>
          <w:rFonts w:ascii="Arial" w:hAnsi="Arial" w:cs="Arial"/>
          <w:b/>
        </w:rPr>
        <w:t xml:space="preserve"> </w:t>
      </w:r>
      <w:r w:rsidRPr="00CB1B62">
        <w:rPr>
          <w:rFonts w:ascii="Arial" w:hAnsi="Arial" w:cs="Arial"/>
        </w:rPr>
        <w:t>a reprogramação do saldo</w:t>
      </w:r>
      <w:r w:rsidRPr="00C7296E">
        <w:rPr>
          <w:rFonts w:ascii="Arial" w:hAnsi="Arial" w:cs="Arial"/>
        </w:rPr>
        <w:t xml:space="preserve"> </w:t>
      </w:r>
      <w:r w:rsidRPr="00CB1B62">
        <w:rPr>
          <w:rFonts w:ascii="Arial" w:hAnsi="Arial" w:cs="Arial"/>
        </w:rPr>
        <w:t>Bloco do IGD</w:t>
      </w:r>
      <w:r w:rsidR="0052377F">
        <w:rPr>
          <w:rFonts w:ascii="Arial" w:hAnsi="Arial" w:cs="Arial"/>
        </w:rPr>
        <w:t xml:space="preserve"> SUAS</w:t>
      </w:r>
      <w:r w:rsidRPr="00CB1B62">
        <w:rPr>
          <w:rFonts w:ascii="Arial" w:hAnsi="Arial" w:cs="Arial"/>
        </w:rPr>
        <w:t xml:space="preserve"> em 31 de dezembro de </w:t>
      </w:r>
      <w:r w:rsidRPr="00C7296E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C7296E">
        <w:rPr>
          <w:rFonts w:ascii="Arial" w:hAnsi="Arial" w:cs="Arial"/>
        </w:rPr>
        <w:t xml:space="preserve">, no valor de R$ </w:t>
      </w:r>
      <w:r w:rsidR="0052377F">
        <w:rPr>
          <w:rFonts w:ascii="Arial" w:hAnsi="Arial" w:cs="Arial"/>
        </w:rPr>
        <w:t>4.059,87</w:t>
      </w:r>
      <w:r w:rsidRPr="00C7296E">
        <w:rPr>
          <w:rFonts w:ascii="Arial" w:hAnsi="Arial" w:cs="Arial"/>
        </w:rPr>
        <w:t xml:space="preserve"> (</w:t>
      </w:r>
      <w:r w:rsidR="0052377F">
        <w:rPr>
          <w:rFonts w:ascii="Arial" w:hAnsi="Arial" w:cs="Arial"/>
        </w:rPr>
        <w:t>quatro</w:t>
      </w:r>
      <w:r w:rsidRPr="00C7296E">
        <w:rPr>
          <w:rFonts w:ascii="Arial" w:hAnsi="Arial" w:cs="Arial"/>
        </w:rPr>
        <w:t xml:space="preserve"> mil</w:t>
      </w:r>
      <w:r>
        <w:rPr>
          <w:rFonts w:ascii="Arial" w:hAnsi="Arial" w:cs="Arial"/>
        </w:rPr>
        <w:t xml:space="preserve">, </w:t>
      </w:r>
      <w:r w:rsidR="0052377F">
        <w:rPr>
          <w:rFonts w:ascii="Arial" w:hAnsi="Arial" w:cs="Arial"/>
        </w:rPr>
        <w:t xml:space="preserve">cinquenta e nove </w:t>
      </w:r>
      <w:r>
        <w:rPr>
          <w:rFonts w:ascii="Arial" w:hAnsi="Arial" w:cs="Arial"/>
        </w:rPr>
        <w:t xml:space="preserve">reais e </w:t>
      </w:r>
      <w:r w:rsidR="0052377F">
        <w:rPr>
          <w:rFonts w:ascii="Arial" w:hAnsi="Arial" w:cs="Arial"/>
        </w:rPr>
        <w:t>oitenta e sete</w:t>
      </w:r>
      <w:r>
        <w:rPr>
          <w:rFonts w:ascii="Arial" w:hAnsi="Arial" w:cs="Arial"/>
        </w:rPr>
        <w:t xml:space="preserve"> centavos</w:t>
      </w:r>
      <w:r w:rsidRPr="00C7296E">
        <w:rPr>
          <w:rFonts w:ascii="Arial" w:hAnsi="Arial" w:cs="Arial"/>
        </w:rPr>
        <w:t>) a ser executado no exercício de 202</w:t>
      </w:r>
      <w:r>
        <w:rPr>
          <w:rFonts w:ascii="Arial" w:hAnsi="Arial" w:cs="Arial"/>
        </w:rPr>
        <w:t>5</w:t>
      </w:r>
      <w:r w:rsidRPr="00C7296E">
        <w:rPr>
          <w:rFonts w:ascii="Arial" w:hAnsi="Arial" w:cs="Arial"/>
        </w:rPr>
        <w:t>.</w:t>
      </w:r>
    </w:p>
    <w:p w:rsidR="00FD7940" w:rsidRDefault="00FD7940" w:rsidP="00B54704">
      <w:pPr>
        <w:ind w:firstLine="709"/>
        <w:jc w:val="both"/>
        <w:rPr>
          <w:rFonts w:ascii="Arial" w:hAnsi="Arial" w:cs="Arial"/>
        </w:rPr>
      </w:pPr>
    </w:p>
    <w:p w:rsidR="00DE6972" w:rsidRDefault="00B75190" w:rsidP="00B5470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r w:rsidR="00AB5496">
        <w:rPr>
          <w:rFonts w:ascii="Arial" w:hAnsi="Arial" w:cs="Arial"/>
          <w:b/>
        </w:rPr>
        <w:t>3</w:t>
      </w:r>
      <w:r w:rsidR="00DE6972" w:rsidRPr="00D87D41">
        <w:rPr>
          <w:rFonts w:ascii="Arial" w:hAnsi="Arial" w:cs="Arial"/>
          <w:b/>
        </w:rPr>
        <w:t>º</w:t>
      </w:r>
      <w:r w:rsidR="00387662">
        <w:rPr>
          <w:rFonts w:ascii="Arial" w:hAnsi="Arial" w:cs="Arial"/>
        </w:rPr>
        <w:t xml:space="preserve"> Esta R</w:t>
      </w:r>
      <w:r w:rsidR="00DE6972" w:rsidRPr="00D87D41">
        <w:rPr>
          <w:rFonts w:ascii="Arial" w:hAnsi="Arial" w:cs="Arial"/>
        </w:rPr>
        <w:t>esolução entra em vigor na data de sua publicação</w:t>
      </w:r>
      <w:r w:rsidR="00A416B8">
        <w:rPr>
          <w:rFonts w:ascii="Arial" w:hAnsi="Arial" w:cs="Arial"/>
        </w:rPr>
        <w:t>.</w:t>
      </w:r>
    </w:p>
    <w:p w:rsidR="00C844CD" w:rsidRDefault="00C844CD" w:rsidP="00B54704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B54704" w:rsidRDefault="00B54704" w:rsidP="00B54704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B54704" w:rsidRDefault="00B54704" w:rsidP="00B54704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B54704" w:rsidRDefault="00B54704" w:rsidP="00B54704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9A062F" w:rsidRPr="00A5118A" w:rsidRDefault="009A062F" w:rsidP="00B54704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C844CD" w:rsidRPr="00A314D3" w:rsidRDefault="00B54704" w:rsidP="00B547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CC4327" w:rsidRPr="00C243F3" w:rsidRDefault="00C844CD" w:rsidP="00B54704">
      <w:pPr>
        <w:jc w:val="center"/>
        <w:rPr>
          <w:rFonts w:cs="Arial"/>
          <w:b/>
        </w:rPr>
      </w:pPr>
      <w:r w:rsidRPr="00A314D3">
        <w:rPr>
          <w:rFonts w:ascii="Arial" w:hAnsi="Arial" w:cs="Arial"/>
        </w:rPr>
        <w:t>Presidente do CEAS/AC</w:t>
      </w:r>
    </w:p>
    <w:sectPr w:rsidR="00CC4327" w:rsidRPr="00C243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00" w:rsidRDefault="00160300">
      <w:r>
        <w:separator/>
      </w:r>
    </w:p>
  </w:endnote>
  <w:endnote w:type="continuationSeparator" w:id="0">
    <w:p w:rsidR="00160300" w:rsidRDefault="001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00" w:rsidRDefault="00160300">
      <w:r>
        <w:separator/>
      </w:r>
    </w:p>
  </w:footnote>
  <w:footnote w:type="continuationSeparator" w:id="0">
    <w:p w:rsidR="00160300" w:rsidRDefault="001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8958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</w:t>
    </w:r>
    <w:r w:rsidR="002D1FBF">
      <w:rPr>
        <w:sz w:val="20"/>
        <w:szCs w:val="20"/>
      </w:rPr>
      <w:t>8-172</w:t>
    </w:r>
    <w:r w:rsidRPr="00652294">
      <w:rPr>
        <w:sz w:val="20"/>
        <w:szCs w:val="20"/>
      </w:rPr>
      <w:t xml:space="preserve">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9A062F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C53D9E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B1F64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9E80D69"/>
    <w:multiLevelType w:val="hybridMultilevel"/>
    <w:tmpl w:val="1AB026F6"/>
    <w:lvl w:ilvl="0" w:tplc="0416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2020E"/>
    <w:rsid w:val="000366D1"/>
    <w:rsid w:val="000451FA"/>
    <w:rsid w:val="00052F4F"/>
    <w:rsid w:val="00064A8D"/>
    <w:rsid w:val="00065068"/>
    <w:rsid w:val="000710BB"/>
    <w:rsid w:val="00071EB6"/>
    <w:rsid w:val="00075B0A"/>
    <w:rsid w:val="00082AF8"/>
    <w:rsid w:val="000852F4"/>
    <w:rsid w:val="00092D3F"/>
    <w:rsid w:val="000A27E4"/>
    <w:rsid w:val="000A4121"/>
    <w:rsid w:val="000B4D20"/>
    <w:rsid w:val="000B6C34"/>
    <w:rsid w:val="000B7C7E"/>
    <w:rsid w:val="000C14F8"/>
    <w:rsid w:val="000C2344"/>
    <w:rsid w:val="000E1AC1"/>
    <w:rsid w:val="000F5E45"/>
    <w:rsid w:val="000F680B"/>
    <w:rsid w:val="000F7C0B"/>
    <w:rsid w:val="001020C7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300"/>
    <w:rsid w:val="00166310"/>
    <w:rsid w:val="00181D5D"/>
    <w:rsid w:val="001950B8"/>
    <w:rsid w:val="00197390"/>
    <w:rsid w:val="001A1664"/>
    <w:rsid w:val="001B3EF6"/>
    <w:rsid w:val="001E6ADB"/>
    <w:rsid w:val="001F072A"/>
    <w:rsid w:val="001F11EB"/>
    <w:rsid w:val="001F75EB"/>
    <w:rsid w:val="002004F4"/>
    <w:rsid w:val="0020620B"/>
    <w:rsid w:val="00210B12"/>
    <w:rsid w:val="00212A85"/>
    <w:rsid w:val="00217D0C"/>
    <w:rsid w:val="0022111E"/>
    <w:rsid w:val="002271EF"/>
    <w:rsid w:val="00230019"/>
    <w:rsid w:val="0023482B"/>
    <w:rsid w:val="0024146C"/>
    <w:rsid w:val="00241B5B"/>
    <w:rsid w:val="0024430B"/>
    <w:rsid w:val="00253F5A"/>
    <w:rsid w:val="00257F9B"/>
    <w:rsid w:val="00261503"/>
    <w:rsid w:val="00267E46"/>
    <w:rsid w:val="002838AB"/>
    <w:rsid w:val="002872D2"/>
    <w:rsid w:val="00290E8E"/>
    <w:rsid w:val="00297874"/>
    <w:rsid w:val="002B27ED"/>
    <w:rsid w:val="002B31BC"/>
    <w:rsid w:val="002B4023"/>
    <w:rsid w:val="002B5036"/>
    <w:rsid w:val="002B7E95"/>
    <w:rsid w:val="002C1E31"/>
    <w:rsid w:val="002C3C3E"/>
    <w:rsid w:val="002C550D"/>
    <w:rsid w:val="002D158D"/>
    <w:rsid w:val="002D1FBF"/>
    <w:rsid w:val="002E261C"/>
    <w:rsid w:val="002F046E"/>
    <w:rsid w:val="003473A9"/>
    <w:rsid w:val="00366CDC"/>
    <w:rsid w:val="003706F6"/>
    <w:rsid w:val="00373732"/>
    <w:rsid w:val="00377EFA"/>
    <w:rsid w:val="0038001D"/>
    <w:rsid w:val="00387340"/>
    <w:rsid w:val="00387662"/>
    <w:rsid w:val="003955F9"/>
    <w:rsid w:val="0039689F"/>
    <w:rsid w:val="003A0C43"/>
    <w:rsid w:val="003A24B7"/>
    <w:rsid w:val="003A51EB"/>
    <w:rsid w:val="003B6788"/>
    <w:rsid w:val="003B77D3"/>
    <w:rsid w:val="003C1303"/>
    <w:rsid w:val="003C49B9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20411"/>
    <w:rsid w:val="0042487F"/>
    <w:rsid w:val="00424B89"/>
    <w:rsid w:val="00434D04"/>
    <w:rsid w:val="00445620"/>
    <w:rsid w:val="00445DCC"/>
    <w:rsid w:val="00454B46"/>
    <w:rsid w:val="004605E6"/>
    <w:rsid w:val="00461083"/>
    <w:rsid w:val="00461DDC"/>
    <w:rsid w:val="0046791F"/>
    <w:rsid w:val="00482132"/>
    <w:rsid w:val="004831E3"/>
    <w:rsid w:val="00490CEB"/>
    <w:rsid w:val="0049442B"/>
    <w:rsid w:val="004A5630"/>
    <w:rsid w:val="004B30F3"/>
    <w:rsid w:val="004B5C94"/>
    <w:rsid w:val="004C31DA"/>
    <w:rsid w:val="004D340C"/>
    <w:rsid w:val="004E12CB"/>
    <w:rsid w:val="004F7C71"/>
    <w:rsid w:val="005042E6"/>
    <w:rsid w:val="00507617"/>
    <w:rsid w:val="00516C94"/>
    <w:rsid w:val="00520138"/>
    <w:rsid w:val="0052106E"/>
    <w:rsid w:val="0052200F"/>
    <w:rsid w:val="0052377F"/>
    <w:rsid w:val="00532B2B"/>
    <w:rsid w:val="0054221B"/>
    <w:rsid w:val="00543E80"/>
    <w:rsid w:val="00544C8D"/>
    <w:rsid w:val="0054549C"/>
    <w:rsid w:val="00564EB4"/>
    <w:rsid w:val="00565591"/>
    <w:rsid w:val="00571609"/>
    <w:rsid w:val="00587903"/>
    <w:rsid w:val="00590CD5"/>
    <w:rsid w:val="00596305"/>
    <w:rsid w:val="00596989"/>
    <w:rsid w:val="005A7FCC"/>
    <w:rsid w:val="005B0531"/>
    <w:rsid w:val="005C0BEB"/>
    <w:rsid w:val="005C338C"/>
    <w:rsid w:val="005C402A"/>
    <w:rsid w:val="005D3FFF"/>
    <w:rsid w:val="005D7811"/>
    <w:rsid w:val="005F3E24"/>
    <w:rsid w:val="00600B91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54B51"/>
    <w:rsid w:val="00661138"/>
    <w:rsid w:val="0066767F"/>
    <w:rsid w:val="006718CF"/>
    <w:rsid w:val="00671AC6"/>
    <w:rsid w:val="00673BE1"/>
    <w:rsid w:val="00674E56"/>
    <w:rsid w:val="00680D93"/>
    <w:rsid w:val="00687D0F"/>
    <w:rsid w:val="006900E2"/>
    <w:rsid w:val="006910D3"/>
    <w:rsid w:val="00692C3E"/>
    <w:rsid w:val="00692DD4"/>
    <w:rsid w:val="006A20D5"/>
    <w:rsid w:val="006B5818"/>
    <w:rsid w:val="006B60C0"/>
    <w:rsid w:val="006C7DA2"/>
    <w:rsid w:val="006F20DB"/>
    <w:rsid w:val="006F4E37"/>
    <w:rsid w:val="006F7889"/>
    <w:rsid w:val="0070050A"/>
    <w:rsid w:val="00706A3A"/>
    <w:rsid w:val="00722919"/>
    <w:rsid w:val="00731155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680F"/>
    <w:rsid w:val="007809C5"/>
    <w:rsid w:val="00783C03"/>
    <w:rsid w:val="00787F35"/>
    <w:rsid w:val="007901EB"/>
    <w:rsid w:val="00791CB0"/>
    <w:rsid w:val="007A5AE2"/>
    <w:rsid w:val="007B0EB1"/>
    <w:rsid w:val="007B39F5"/>
    <w:rsid w:val="007B5454"/>
    <w:rsid w:val="007C57CC"/>
    <w:rsid w:val="007D1DFF"/>
    <w:rsid w:val="007D7E86"/>
    <w:rsid w:val="007E021D"/>
    <w:rsid w:val="007F094F"/>
    <w:rsid w:val="0080139E"/>
    <w:rsid w:val="008022C2"/>
    <w:rsid w:val="0080756F"/>
    <w:rsid w:val="00824C8E"/>
    <w:rsid w:val="00834238"/>
    <w:rsid w:val="00836306"/>
    <w:rsid w:val="00836478"/>
    <w:rsid w:val="00854BEC"/>
    <w:rsid w:val="00856399"/>
    <w:rsid w:val="00857AC9"/>
    <w:rsid w:val="008639A7"/>
    <w:rsid w:val="00871C56"/>
    <w:rsid w:val="0087524A"/>
    <w:rsid w:val="00881A81"/>
    <w:rsid w:val="00882801"/>
    <w:rsid w:val="0089222F"/>
    <w:rsid w:val="0089456B"/>
    <w:rsid w:val="008960D8"/>
    <w:rsid w:val="008A0807"/>
    <w:rsid w:val="008A126F"/>
    <w:rsid w:val="008B0A9C"/>
    <w:rsid w:val="008B4366"/>
    <w:rsid w:val="008C5118"/>
    <w:rsid w:val="008C54A7"/>
    <w:rsid w:val="008D4243"/>
    <w:rsid w:val="008E0F85"/>
    <w:rsid w:val="008E1BD5"/>
    <w:rsid w:val="0090653B"/>
    <w:rsid w:val="00906C05"/>
    <w:rsid w:val="0090793D"/>
    <w:rsid w:val="00914001"/>
    <w:rsid w:val="00920552"/>
    <w:rsid w:val="00930206"/>
    <w:rsid w:val="0093021A"/>
    <w:rsid w:val="00944E19"/>
    <w:rsid w:val="00950289"/>
    <w:rsid w:val="00950E4E"/>
    <w:rsid w:val="0095527E"/>
    <w:rsid w:val="00960CFB"/>
    <w:rsid w:val="00971278"/>
    <w:rsid w:val="00981BEC"/>
    <w:rsid w:val="009855EF"/>
    <w:rsid w:val="009A062F"/>
    <w:rsid w:val="009A3A99"/>
    <w:rsid w:val="009C494A"/>
    <w:rsid w:val="009C5403"/>
    <w:rsid w:val="009D0DB1"/>
    <w:rsid w:val="009D3309"/>
    <w:rsid w:val="009D479B"/>
    <w:rsid w:val="009E5DCC"/>
    <w:rsid w:val="009E5EF6"/>
    <w:rsid w:val="009E6874"/>
    <w:rsid w:val="009F4DC8"/>
    <w:rsid w:val="00A3062B"/>
    <w:rsid w:val="00A416B8"/>
    <w:rsid w:val="00A41E76"/>
    <w:rsid w:val="00A4346B"/>
    <w:rsid w:val="00A461DA"/>
    <w:rsid w:val="00A4693F"/>
    <w:rsid w:val="00A50C3E"/>
    <w:rsid w:val="00A52E95"/>
    <w:rsid w:val="00A55872"/>
    <w:rsid w:val="00A56904"/>
    <w:rsid w:val="00A57047"/>
    <w:rsid w:val="00A75126"/>
    <w:rsid w:val="00A751A0"/>
    <w:rsid w:val="00A76C5A"/>
    <w:rsid w:val="00A807E5"/>
    <w:rsid w:val="00AA26EF"/>
    <w:rsid w:val="00AA3B5A"/>
    <w:rsid w:val="00AA3E9E"/>
    <w:rsid w:val="00AA59FF"/>
    <w:rsid w:val="00AB5496"/>
    <w:rsid w:val="00AB6806"/>
    <w:rsid w:val="00AC3882"/>
    <w:rsid w:val="00AD5CBE"/>
    <w:rsid w:val="00AE2F86"/>
    <w:rsid w:val="00B02808"/>
    <w:rsid w:val="00B078F3"/>
    <w:rsid w:val="00B16132"/>
    <w:rsid w:val="00B17CAD"/>
    <w:rsid w:val="00B22BB4"/>
    <w:rsid w:val="00B34CAA"/>
    <w:rsid w:val="00B36FCE"/>
    <w:rsid w:val="00B512B7"/>
    <w:rsid w:val="00B54704"/>
    <w:rsid w:val="00B56337"/>
    <w:rsid w:val="00B56805"/>
    <w:rsid w:val="00B6246F"/>
    <w:rsid w:val="00B73336"/>
    <w:rsid w:val="00B74230"/>
    <w:rsid w:val="00B75190"/>
    <w:rsid w:val="00B81125"/>
    <w:rsid w:val="00B8719A"/>
    <w:rsid w:val="00B92392"/>
    <w:rsid w:val="00BA1C02"/>
    <w:rsid w:val="00BA1D0F"/>
    <w:rsid w:val="00BA66F7"/>
    <w:rsid w:val="00BC6EFC"/>
    <w:rsid w:val="00BE06CA"/>
    <w:rsid w:val="00BE68B9"/>
    <w:rsid w:val="00BF32FF"/>
    <w:rsid w:val="00BF66EB"/>
    <w:rsid w:val="00C0040C"/>
    <w:rsid w:val="00C115F0"/>
    <w:rsid w:val="00C11D08"/>
    <w:rsid w:val="00C137BE"/>
    <w:rsid w:val="00C1464D"/>
    <w:rsid w:val="00C159CF"/>
    <w:rsid w:val="00C178AE"/>
    <w:rsid w:val="00C243F3"/>
    <w:rsid w:val="00C25552"/>
    <w:rsid w:val="00C3073D"/>
    <w:rsid w:val="00C32EBE"/>
    <w:rsid w:val="00C34AD0"/>
    <w:rsid w:val="00C3578F"/>
    <w:rsid w:val="00C35DEF"/>
    <w:rsid w:val="00C45477"/>
    <w:rsid w:val="00C47201"/>
    <w:rsid w:val="00C47451"/>
    <w:rsid w:val="00C53D9E"/>
    <w:rsid w:val="00C57039"/>
    <w:rsid w:val="00C611A5"/>
    <w:rsid w:val="00C720F8"/>
    <w:rsid w:val="00C73A7D"/>
    <w:rsid w:val="00C8213D"/>
    <w:rsid w:val="00C84086"/>
    <w:rsid w:val="00C844CD"/>
    <w:rsid w:val="00C87427"/>
    <w:rsid w:val="00CA08A7"/>
    <w:rsid w:val="00CA34F5"/>
    <w:rsid w:val="00CA56A1"/>
    <w:rsid w:val="00CB0A9B"/>
    <w:rsid w:val="00CC4327"/>
    <w:rsid w:val="00CC5066"/>
    <w:rsid w:val="00CD60AB"/>
    <w:rsid w:val="00CD714A"/>
    <w:rsid w:val="00CE0E77"/>
    <w:rsid w:val="00CE13A1"/>
    <w:rsid w:val="00CE1EC3"/>
    <w:rsid w:val="00D23E7B"/>
    <w:rsid w:val="00D45F1A"/>
    <w:rsid w:val="00D46BB2"/>
    <w:rsid w:val="00D53E7E"/>
    <w:rsid w:val="00D54F23"/>
    <w:rsid w:val="00D63661"/>
    <w:rsid w:val="00D65949"/>
    <w:rsid w:val="00D97179"/>
    <w:rsid w:val="00DB1566"/>
    <w:rsid w:val="00DB21AD"/>
    <w:rsid w:val="00DC3D02"/>
    <w:rsid w:val="00DC4045"/>
    <w:rsid w:val="00DC6A87"/>
    <w:rsid w:val="00DD31BB"/>
    <w:rsid w:val="00DD6D44"/>
    <w:rsid w:val="00DE43C8"/>
    <w:rsid w:val="00DE5C5C"/>
    <w:rsid w:val="00DE5EDC"/>
    <w:rsid w:val="00DE6972"/>
    <w:rsid w:val="00DF7EE0"/>
    <w:rsid w:val="00E071A6"/>
    <w:rsid w:val="00E137EF"/>
    <w:rsid w:val="00E20E92"/>
    <w:rsid w:val="00E27627"/>
    <w:rsid w:val="00E27662"/>
    <w:rsid w:val="00E303BF"/>
    <w:rsid w:val="00E30A89"/>
    <w:rsid w:val="00E44142"/>
    <w:rsid w:val="00E52216"/>
    <w:rsid w:val="00E605A2"/>
    <w:rsid w:val="00E6500F"/>
    <w:rsid w:val="00E75F44"/>
    <w:rsid w:val="00E77D0D"/>
    <w:rsid w:val="00E82BC3"/>
    <w:rsid w:val="00E908AA"/>
    <w:rsid w:val="00E91242"/>
    <w:rsid w:val="00E92DA5"/>
    <w:rsid w:val="00EA0316"/>
    <w:rsid w:val="00EA0331"/>
    <w:rsid w:val="00EA1C20"/>
    <w:rsid w:val="00EA52EC"/>
    <w:rsid w:val="00EA5D33"/>
    <w:rsid w:val="00EA78B7"/>
    <w:rsid w:val="00EC2278"/>
    <w:rsid w:val="00ED0D35"/>
    <w:rsid w:val="00EE06B9"/>
    <w:rsid w:val="00EE0E31"/>
    <w:rsid w:val="00EE499F"/>
    <w:rsid w:val="00EF58A7"/>
    <w:rsid w:val="00F008B1"/>
    <w:rsid w:val="00F00D72"/>
    <w:rsid w:val="00F022CA"/>
    <w:rsid w:val="00F13CF2"/>
    <w:rsid w:val="00F15EB2"/>
    <w:rsid w:val="00F16C00"/>
    <w:rsid w:val="00F2104E"/>
    <w:rsid w:val="00F24CB0"/>
    <w:rsid w:val="00F25B76"/>
    <w:rsid w:val="00F43E8B"/>
    <w:rsid w:val="00F5123E"/>
    <w:rsid w:val="00F64434"/>
    <w:rsid w:val="00F8574E"/>
    <w:rsid w:val="00F85C2C"/>
    <w:rsid w:val="00F90979"/>
    <w:rsid w:val="00F9255A"/>
    <w:rsid w:val="00F9493F"/>
    <w:rsid w:val="00FA4125"/>
    <w:rsid w:val="00FB2294"/>
    <w:rsid w:val="00FB3FA9"/>
    <w:rsid w:val="00FB6B41"/>
    <w:rsid w:val="00FB73B1"/>
    <w:rsid w:val="00FC3ADF"/>
    <w:rsid w:val="00FC5EDE"/>
    <w:rsid w:val="00FD7940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D6AF14-F1B5-4C4F-ABCA-9438C84B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31155"/>
    <w:pPr>
      <w:ind w:firstLine="198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31155"/>
  </w:style>
  <w:style w:type="character" w:customStyle="1" w:styleId="CabealhoChar">
    <w:name w:val="Cabeçalho Char"/>
    <w:link w:val="Cabealho"/>
    <w:rsid w:val="00A416B8"/>
    <w:rPr>
      <w:sz w:val="24"/>
      <w:szCs w:val="24"/>
    </w:rPr>
  </w:style>
  <w:style w:type="paragraph" w:customStyle="1" w:styleId="parag2">
    <w:name w:val="parag2"/>
    <w:basedOn w:val="Normal"/>
    <w:rsid w:val="00AA3E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410E-38E1-48C0-BF5C-4B859618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1427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2015-03-30T20:33:00Z</cp:lastPrinted>
  <dcterms:created xsi:type="dcterms:W3CDTF">2025-09-17T15:56:00Z</dcterms:created>
  <dcterms:modified xsi:type="dcterms:W3CDTF">2025-09-17T15:56:00Z</dcterms:modified>
</cp:coreProperties>
</file>